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5413" w14:textId="77777777" w:rsid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Bold" w:cs="Arimo-Bold"/>
          <w:b/>
          <w:bCs/>
          <w:kern w:val="0"/>
          <w:sz w:val="32"/>
          <w:szCs w:val="32"/>
          <w:lang w:bidi="he-IL"/>
        </w:rPr>
      </w:pPr>
      <w:r w:rsidRPr="00077AC2">
        <w:rPr>
          <w:rFonts w:ascii="Arimo-Bold" w:cs="Arimo-Bold"/>
          <w:b/>
          <w:bCs/>
          <w:kern w:val="0"/>
          <w:sz w:val="32"/>
          <w:szCs w:val="32"/>
          <w:lang w:bidi="he-IL"/>
        </w:rPr>
        <w:t xml:space="preserve">Technology </w:t>
      </w:r>
      <w:proofErr w:type="spellStart"/>
      <w:r w:rsidRPr="00077AC2">
        <w:rPr>
          <w:rFonts w:ascii="Arimo-Bold" w:cs="Arimo-Bold"/>
          <w:b/>
          <w:bCs/>
          <w:kern w:val="0"/>
          <w:sz w:val="32"/>
          <w:szCs w:val="32"/>
          <w:lang w:bidi="he-IL"/>
        </w:rPr>
        <w:t>Readiness</w:t>
      </w:r>
      <w:proofErr w:type="spellEnd"/>
      <w:r w:rsidRPr="00077AC2">
        <w:rPr>
          <w:rFonts w:ascii="Arimo-Bold" w:cs="Arimo-Bold"/>
          <w:b/>
          <w:bCs/>
          <w:kern w:val="0"/>
          <w:sz w:val="32"/>
          <w:szCs w:val="32"/>
          <w:lang w:bidi="he-IL"/>
        </w:rPr>
        <w:t xml:space="preserve"> Level</w:t>
      </w:r>
    </w:p>
    <w:p w14:paraId="32052670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Bold" w:cs="Arimo-Bold"/>
          <w:b/>
          <w:bCs/>
          <w:kern w:val="0"/>
          <w:sz w:val="32"/>
          <w:szCs w:val="32"/>
          <w:lang w:bidi="he-IL"/>
        </w:rPr>
      </w:pPr>
    </w:p>
    <w:p w14:paraId="50F75709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1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basic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principles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observed</w:t>
      </w:r>
      <w:proofErr w:type="spellEnd"/>
    </w:p>
    <w:p w14:paraId="3BD2D11B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2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technology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concept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formulated</w:t>
      </w:r>
      <w:proofErr w:type="spellEnd"/>
    </w:p>
    <w:p w14:paraId="21ACD4AC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3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experimental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proof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of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concept</w:t>
      </w:r>
      <w:proofErr w:type="spellEnd"/>
    </w:p>
    <w:p w14:paraId="7E67987B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4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technology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validated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lab</w:t>
      </w:r>
      <w:proofErr w:type="spellEnd"/>
    </w:p>
    <w:p w14:paraId="6751AA41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5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technology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validated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relevant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environment (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industrially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relevant</w:t>
      </w:r>
      <w:proofErr w:type="spellEnd"/>
    </w:p>
    <w:p w14:paraId="42FD7E51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environment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the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case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of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key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enabling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technologies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>)</w:t>
      </w:r>
    </w:p>
    <w:p w14:paraId="11E3C930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6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technology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demonstrated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relevant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environment (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industrially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relevant</w:t>
      </w:r>
      <w:proofErr w:type="spellEnd"/>
    </w:p>
    <w:p w14:paraId="6AA9EF28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environment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the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case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of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key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enabling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technologies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>)</w:t>
      </w:r>
    </w:p>
    <w:p w14:paraId="1448BEA1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7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system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prototype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demonstration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operational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environment</w:t>
      </w:r>
    </w:p>
    <w:p w14:paraId="45C5EBF2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8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system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complete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and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qualified</w:t>
      </w:r>
      <w:proofErr w:type="spellEnd"/>
    </w:p>
    <w:p w14:paraId="54F98B5D" w14:textId="77777777" w:rsidR="00077AC2" w:rsidRPr="00077AC2" w:rsidRDefault="00077AC2" w:rsidP="00077AC2">
      <w:pPr>
        <w:autoSpaceDE w:val="0"/>
        <w:autoSpaceDN w:val="0"/>
        <w:adjustRightInd w:val="0"/>
        <w:spacing w:after="0" w:line="240" w:lineRule="auto"/>
        <w:rPr>
          <w:rFonts w:ascii="Arimo-Regular" w:cs="Arimo-Regular"/>
          <w:kern w:val="0"/>
          <w:sz w:val="20"/>
          <w:szCs w:val="20"/>
          <w:lang w:bidi="he-IL"/>
        </w:rPr>
      </w:pPr>
      <w:r w:rsidRPr="00077AC2">
        <w:rPr>
          <w:rFonts w:ascii="Arimo-Bold" w:cs="Arimo-Bold"/>
          <w:b/>
          <w:bCs/>
          <w:kern w:val="0"/>
          <w:sz w:val="20"/>
          <w:szCs w:val="20"/>
          <w:lang w:bidi="he-IL"/>
        </w:rPr>
        <w:t xml:space="preserve">TRL 9 </w:t>
      </w:r>
      <w:r w:rsidRPr="00077AC2">
        <w:rPr>
          <w:rFonts w:ascii="Arimo-Regular" w:cs="Arimo-Regular" w:hint="cs"/>
          <w:kern w:val="0"/>
          <w:sz w:val="20"/>
          <w:szCs w:val="20"/>
          <w:lang w:bidi="he-IL"/>
        </w:rPr>
        <w:t>–</w:t>
      </w:r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actual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system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proven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operational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environment (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competitive</w:t>
      </w:r>
      <w:proofErr w:type="spellEnd"/>
    </w:p>
    <w:p w14:paraId="34F9089A" w14:textId="04645092" w:rsidR="00F22E94" w:rsidRPr="00077AC2" w:rsidRDefault="00077AC2" w:rsidP="00077AC2"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manufacturing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the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case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of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key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enabling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technologies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;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or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 xml:space="preserve"> in </w:t>
      </w:r>
      <w:proofErr w:type="spellStart"/>
      <w:r w:rsidRPr="00077AC2">
        <w:rPr>
          <w:rFonts w:ascii="Arimo-Regular" w:cs="Arimo-Regular"/>
          <w:kern w:val="0"/>
          <w:sz w:val="20"/>
          <w:szCs w:val="20"/>
          <w:lang w:bidi="he-IL"/>
        </w:rPr>
        <w:t>space</w:t>
      </w:r>
      <w:proofErr w:type="spellEnd"/>
      <w:r w:rsidRPr="00077AC2">
        <w:rPr>
          <w:rFonts w:ascii="Arimo-Regular" w:cs="Arimo-Regular"/>
          <w:kern w:val="0"/>
          <w:sz w:val="20"/>
          <w:szCs w:val="20"/>
          <w:lang w:bidi="he-IL"/>
        </w:rPr>
        <w:t>)</w:t>
      </w:r>
    </w:p>
    <w:sectPr w:rsidR="00F22E94" w:rsidRPr="0007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mo-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mo-Regular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C2"/>
    <w:rsid w:val="00077AC2"/>
    <w:rsid w:val="001D650A"/>
    <w:rsid w:val="00951C28"/>
    <w:rsid w:val="00B25166"/>
    <w:rsid w:val="00F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3CE3"/>
  <w15:chartTrackingRefBased/>
  <w15:docId w15:val="{DD61FA0E-0931-4AD8-A508-5D07650F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581</Characters>
  <Application>Microsoft Office Word</Application>
  <DocSecurity>4</DocSecurity>
  <Lines>4</Lines>
  <Paragraphs>1</Paragraphs>
  <ScaleCrop>false</ScaleCrop>
  <Company>Univerzita Karlova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Bažant</dc:creator>
  <cp:keywords/>
  <dc:description/>
  <cp:lastModifiedBy>Petr Bažant</cp:lastModifiedBy>
  <cp:revision>2</cp:revision>
  <dcterms:created xsi:type="dcterms:W3CDTF">2025-01-21T14:11:00Z</dcterms:created>
  <dcterms:modified xsi:type="dcterms:W3CDTF">2025-01-21T14:11:00Z</dcterms:modified>
</cp:coreProperties>
</file>