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The Institute of Atmospheric Physics of the Czech Academy of Sciences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 announces (in accordance with Act No. 283/1992 Coll. on the Czech Academy of Sciences, as amended by Act No. 420/2005 Coll., and the Statutes of the Czech Academy of Sciences) a selection procedure for the position of </w:t>
      </w:r>
      <w:r w:rsidRPr="0001694B">
        <w:rPr>
          <w:rFonts w:ascii="Arial" w:eastAsia="Times New Roman" w:hAnsi="Arial" w:cs="Arial"/>
          <w:b/>
          <w:sz w:val="24"/>
          <w:szCs w:val="24"/>
          <w:lang w:val="en-GB" w:eastAsia="cs-CZ"/>
        </w:rPr>
        <w:t>Post-Doctoral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 xml:space="preserve">Researcher in the Department of Meteorology: </w:t>
      </w:r>
    </w:p>
    <w:p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Requirements: </w:t>
      </w:r>
    </w:p>
    <w:p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Ph.D. in atmospheric sciences, physical geography, geosciences, or other relevant disciplines, received in 2019 or later</w:t>
      </w:r>
    </w:p>
    <w:p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Demonstrated publication activity</w:t>
      </w:r>
    </w:p>
    <w:p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Experience in the relevant research field</w:t>
      </w:r>
    </w:p>
    <w:p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Active knowledge of the English language</w:t>
      </w:r>
    </w:p>
    <w:p w:rsidR="00F56873" w:rsidRPr="0021063F" w:rsidRDefault="00F56873" w:rsidP="00F56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21063F">
        <w:rPr>
          <w:rFonts w:ascii="Arial" w:eastAsia="Times New Roman" w:hAnsi="Arial" w:cs="Arial"/>
          <w:sz w:val="24"/>
          <w:szCs w:val="24"/>
          <w:lang w:val="en-US" w:eastAsia="cs-CZ"/>
        </w:rPr>
        <w:t>Computer programming and data analysis skills</w:t>
      </w:r>
    </w:p>
    <w:p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:rsidR="00424054" w:rsidRPr="00191449" w:rsidRDefault="00424054" w:rsidP="0019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</w:pPr>
      <w:r w:rsidRPr="00191449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 xml:space="preserve">The preferred topics include (but are not limited to) studies of: </w:t>
      </w:r>
    </w:p>
    <w:p w:rsidR="00A35D84" w:rsidRPr="00191449" w:rsidRDefault="00A35D84" w:rsidP="00191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191449">
        <w:rPr>
          <w:rFonts w:ascii="Arial" w:eastAsia="Times New Roman" w:hAnsi="Arial" w:cs="Arial"/>
          <w:sz w:val="24"/>
          <w:szCs w:val="24"/>
          <w:lang w:val="en-GB" w:eastAsia="cs-CZ"/>
        </w:rPr>
        <w:t>interaction between aerosols, low-level clouds</w:t>
      </w:r>
      <w:r w:rsidR="00191449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191449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and precipitation, based on in situ and remote sensing measurements;</w:t>
      </w:r>
    </w:p>
    <w:p w:rsidR="00A35D84" w:rsidRPr="00191449" w:rsidRDefault="00A35D84" w:rsidP="00191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191449">
        <w:rPr>
          <w:rFonts w:ascii="Arial" w:eastAsia="Times New Roman" w:hAnsi="Arial" w:cs="Arial"/>
          <w:sz w:val="24"/>
          <w:szCs w:val="24"/>
          <w:lang w:val="en-GB" w:eastAsia="cs-CZ"/>
        </w:rPr>
        <w:t>numerical modelling of severe weather phenomena produced by atmospheric convection and/or their detection using remote sensing;</w:t>
      </w:r>
    </w:p>
    <w:p w:rsidR="00A35D84" w:rsidRPr="00191449" w:rsidRDefault="00A35D84" w:rsidP="00191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proofErr w:type="gramStart"/>
      <w:r w:rsidRPr="00191449">
        <w:rPr>
          <w:rFonts w:ascii="Arial" w:eastAsia="Times New Roman" w:hAnsi="Arial" w:cs="Arial"/>
          <w:sz w:val="24"/>
          <w:szCs w:val="24"/>
          <w:lang w:val="en-GB" w:eastAsia="cs-CZ"/>
        </w:rPr>
        <w:t>utilization</w:t>
      </w:r>
      <w:proofErr w:type="gramEnd"/>
      <w:r w:rsidRPr="00191449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of artificial intelligence in specialized weather forecasts.</w:t>
      </w:r>
    </w:p>
    <w:p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24054" w:rsidRPr="00191449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We offer: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Start date: 1 </w:t>
      </w:r>
      <w:r w:rsidR="00191449">
        <w:rPr>
          <w:rFonts w:ascii="Arial" w:eastAsia="Times New Roman" w:hAnsi="Arial" w:cs="Arial"/>
          <w:sz w:val="24"/>
          <w:szCs w:val="24"/>
          <w:lang w:val="en-GB" w:eastAsia="cs-CZ"/>
        </w:rPr>
        <w:t>July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202</w:t>
      </w:r>
      <w:r w:rsidR="00191449">
        <w:rPr>
          <w:rFonts w:ascii="Arial" w:eastAsia="Times New Roman" w:hAnsi="Arial" w:cs="Arial"/>
          <w:sz w:val="24"/>
          <w:szCs w:val="24"/>
          <w:lang w:val="en-GB" w:eastAsia="cs-CZ"/>
        </w:rPr>
        <w:t>5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or later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Full-time employment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2-year contract with a possibility of extension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shd w:val="clear" w:color="auto" w:fill="FFFFFF"/>
          <w:lang w:val="en-GB" w:eastAsia="cs-CZ"/>
        </w:rPr>
        <w:t>Supportive scientific community and a pleasant working environment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shd w:val="clear" w:color="auto" w:fill="FFFFFF"/>
          <w:lang w:val="en-GB" w:eastAsia="cs-CZ"/>
        </w:rPr>
        <w:t>Competitive financial compensation (salary placement according to the wage regulations of the Czech Academy of Sciences and work results)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shd w:val="clear" w:color="auto" w:fill="FFFFFF"/>
          <w:lang w:val="en-GB" w:eastAsia="cs-CZ"/>
        </w:rPr>
        <w:t>Flexible working hours, 5 weeks of vacation, home office, meals in the area, meal allowance, loans from the social fund, contribution to recreation or leisure activities of children, possibility to place children in a pre-school facility of the Academy of Sciences of the Czech Republic, possibility of parking in the area</w:t>
      </w:r>
    </w:p>
    <w:p w:rsidR="00424054" w:rsidRPr="0001694B" w:rsidRDefault="00424054" w:rsidP="00424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 w:eastAsia="cs-CZ"/>
        </w:rPr>
      </w:pPr>
      <w:r w:rsidRPr="0001694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 w:eastAsia="cs-CZ"/>
        </w:rPr>
        <w:t xml:space="preserve">Candidates should submit: 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curriculum vitae with list of publications, </w:t>
      </w:r>
    </w:p>
    <w:p w:rsidR="00191449" w:rsidRPr="00236E4C" w:rsidRDefault="00191449" w:rsidP="001914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236E4C">
        <w:rPr>
          <w:rFonts w:ascii="Arial" w:eastAsia="Times New Roman" w:hAnsi="Arial" w:cs="Arial"/>
          <w:sz w:val="24"/>
          <w:szCs w:val="24"/>
          <w:lang w:val="en-US" w:eastAsia="cs-CZ"/>
        </w:rPr>
        <w:t>brief (1 page maximum) summary of their research interests and relevant experiences</w:t>
      </w:r>
      <w:r w:rsidRPr="00236E4C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short (1 page maximum) proposal of their work</w:t>
      </w:r>
    </w:p>
    <w:p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copy of their PhD diploma</w:t>
      </w:r>
    </w:p>
    <w:p w:rsidR="00424054" w:rsidRPr="0001694B" w:rsidRDefault="00424054" w:rsidP="00424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</w:p>
    <w:p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Contact person for queries regarding applications: </w:t>
      </w:r>
      <w:proofErr w:type="spellStart"/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RNDr</w:t>
      </w:r>
      <w:proofErr w:type="spellEnd"/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. </w:t>
      </w:r>
      <w:proofErr w:type="spellStart"/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Miloslav</w:t>
      </w:r>
      <w:proofErr w:type="spellEnd"/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Müller, Ph.D., e-mail muller@ufa.cas.cz</w:t>
      </w:r>
    </w:p>
    <w:p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lastRenderedPageBreak/>
        <w:t>Applications should be sent to: postdocs</w:t>
      </w:r>
      <w:r w:rsidRPr="0001694B">
        <w:rPr>
          <w:rFonts w:ascii="Arial" w:eastAsia="Times New Roman" w:hAnsi="Arial" w:cs="Arial"/>
          <w:sz w:val="24"/>
          <w:szCs w:val="24"/>
          <w:lang w:val="en-US" w:eastAsia="cs-CZ"/>
        </w:rPr>
        <w:t>@ufa.cas.cz</w:t>
      </w:r>
    </w:p>
    <w:p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Deadline for applications: </w:t>
      </w:r>
      <w:r w:rsidR="00191449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31</w:t>
      </w: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 xml:space="preserve"> </w:t>
      </w:r>
      <w:r w:rsidR="00191449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May</w:t>
      </w: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 xml:space="preserve"> 202</w:t>
      </w:r>
      <w:r w:rsidR="00191449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5</w:t>
      </w:r>
    </w:p>
    <w:p w:rsidR="00427C3F" w:rsidRDefault="00F56873"/>
    <w:sectPr w:rsidR="0042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64AE"/>
    <w:multiLevelType w:val="multilevel"/>
    <w:tmpl w:val="484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2370E"/>
    <w:multiLevelType w:val="multilevel"/>
    <w:tmpl w:val="872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4"/>
    <w:rsid w:val="00191449"/>
    <w:rsid w:val="00361466"/>
    <w:rsid w:val="00424054"/>
    <w:rsid w:val="005C315C"/>
    <w:rsid w:val="009B327D"/>
    <w:rsid w:val="00A35D84"/>
    <w:rsid w:val="00A77765"/>
    <w:rsid w:val="00F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8BC7-810E-4FEE-A235-C517D2C6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6</cp:revision>
  <dcterms:created xsi:type="dcterms:W3CDTF">2025-03-26T08:51:00Z</dcterms:created>
  <dcterms:modified xsi:type="dcterms:W3CDTF">2025-03-27T12:41:00Z</dcterms:modified>
</cp:coreProperties>
</file>